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53" w:rsidRDefault="00066B9A" w:rsidP="000415F5">
      <w:pPr>
        <w:pStyle w:val="1Mainheading"/>
        <w:tabs>
          <w:tab w:val="clear" w:pos="1635"/>
        </w:tabs>
      </w:pPr>
      <w:r>
        <w:t>Week 5</w:t>
      </w:r>
      <w:bookmarkStart w:id="0" w:name="_GoBack"/>
      <w:bookmarkEnd w:id="0"/>
      <w:r w:rsidR="00607E53">
        <w:t xml:space="preserve"> Lesson 1</w:t>
      </w:r>
    </w:p>
    <w:p w:rsidR="00607E53" w:rsidRDefault="00607E53" w:rsidP="000415F5">
      <w:pPr>
        <w:pStyle w:val="2Subheading"/>
        <w:tabs>
          <w:tab w:val="clear" w:pos="1635"/>
        </w:tabs>
      </w:pPr>
      <w:r>
        <w:t>The Bombardier beetle</w:t>
      </w:r>
    </w:p>
    <w:p w:rsidR="00607E53" w:rsidRDefault="00607E53" w:rsidP="000415F5">
      <w:pPr>
        <w:pStyle w:val="4Bodytext"/>
        <w:tabs>
          <w:tab w:val="clear" w:pos="1635"/>
        </w:tabs>
      </w:pPr>
      <w:r w:rsidRPr="00D24279">
        <w:rPr>
          <w:b/>
        </w:rPr>
        <w:t>Aim:</w:t>
      </w:r>
      <w:r>
        <w:t xml:space="preserve">  Explore an aspect of chemistry found in an organism which is being researched by scientists.</w:t>
      </w:r>
    </w:p>
    <w:p w:rsidR="00607E53" w:rsidRDefault="00607E53" w:rsidP="000415F5">
      <w:pPr>
        <w:pStyle w:val="4Bodytext"/>
        <w:tabs>
          <w:tab w:val="clear" w:pos="1635"/>
        </w:tabs>
      </w:pPr>
      <w:r w:rsidRPr="00D24279">
        <w:rPr>
          <w:b/>
        </w:rPr>
        <w:t>Keywords:</w:t>
      </w:r>
      <w:r>
        <w:t xml:space="preserve">  catalyst, chemical reaction, evolution, exothermic</w:t>
      </w:r>
    </w:p>
    <w:p w:rsidR="00607E53" w:rsidRDefault="00607E53" w:rsidP="000415F5">
      <w:pPr>
        <w:pStyle w:val="4Bodytext"/>
        <w:tabs>
          <w:tab w:val="clear" w:pos="1635"/>
        </w:tabs>
      </w:pPr>
    </w:p>
    <w:p w:rsidR="00607E53" w:rsidRDefault="00607E53" w:rsidP="000415F5">
      <w:pPr>
        <w:pStyle w:val="3Sectionheading"/>
        <w:tabs>
          <w:tab w:val="clear" w:pos="1635"/>
        </w:tabs>
      </w:pPr>
      <w:r>
        <w:t>Starter activity</w:t>
      </w:r>
    </w:p>
    <w:p w:rsidR="00607E53" w:rsidRDefault="00607E53" w:rsidP="000415F5">
      <w:pPr>
        <w:pStyle w:val="5Numberedlist"/>
        <w:tabs>
          <w:tab w:val="clear" w:pos="1635"/>
        </w:tabs>
      </w:pPr>
      <w:r>
        <w:t xml:space="preserve">Scientist </w:t>
      </w:r>
      <w:r w:rsidR="00D24279">
        <w:t>—</w:t>
      </w:r>
      <w:r>
        <w:t xml:space="preserve"> who’s who?</w:t>
      </w:r>
    </w:p>
    <w:p w:rsidR="00607E53" w:rsidRDefault="00607E53" w:rsidP="000415F5">
      <w:pPr>
        <w:pStyle w:val="4Bodytext"/>
        <w:tabs>
          <w:tab w:val="clear" w:pos="1635"/>
        </w:tabs>
        <w:ind w:left="360"/>
      </w:pPr>
      <w:r>
        <w:t>Match the scientist with their areas of research and other achievements.</w:t>
      </w:r>
    </w:p>
    <w:p w:rsidR="00607E53" w:rsidRDefault="00607E53" w:rsidP="000415F5">
      <w:pPr>
        <w:pStyle w:val="4Bodytext"/>
        <w:tabs>
          <w:tab w:val="clear" w:pos="1635"/>
        </w:tabs>
      </w:pPr>
    </w:p>
    <w:p w:rsidR="00607E53" w:rsidRDefault="00607E53" w:rsidP="000415F5">
      <w:pPr>
        <w:pStyle w:val="3Sectionheading"/>
        <w:tabs>
          <w:tab w:val="clear" w:pos="1635"/>
        </w:tabs>
      </w:pPr>
      <w:r>
        <w:t>Main activities</w:t>
      </w:r>
    </w:p>
    <w:p w:rsidR="00607E53" w:rsidRDefault="00607E53" w:rsidP="000415F5">
      <w:pPr>
        <w:pStyle w:val="5Numberedlist"/>
        <w:numPr>
          <w:ilvl w:val="0"/>
          <w:numId w:val="6"/>
        </w:numPr>
        <w:tabs>
          <w:tab w:val="clear" w:pos="1635"/>
        </w:tabs>
      </w:pPr>
      <w:r>
        <w:t>Charles Darwin and the Bombardier beetle</w:t>
      </w:r>
    </w:p>
    <w:p w:rsidR="00607E53" w:rsidRDefault="00607E53" w:rsidP="000415F5">
      <w:pPr>
        <w:pStyle w:val="4Bodytext"/>
        <w:tabs>
          <w:tab w:val="clear" w:pos="1635"/>
        </w:tabs>
        <w:ind w:left="360"/>
      </w:pPr>
      <w:r>
        <w:t>The following activities are on the PowerPoint ‘The Bombardier Beetle’:</w:t>
      </w:r>
    </w:p>
    <w:p w:rsidR="00607E53" w:rsidRDefault="00607E53" w:rsidP="000415F5">
      <w:pPr>
        <w:pStyle w:val="6Bulletpointlist"/>
        <w:tabs>
          <w:tab w:val="clear" w:pos="1635"/>
        </w:tabs>
      </w:pPr>
      <w:r>
        <w:t>The story of Charles Darwin’s encounter with a Bombardier beetle</w:t>
      </w:r>
    </w:p>
    <w:p w:rsidR="00607E53" w:rsidRDefault="00607E53" w:rsidP="000415F5">
      <w:pPr>
        <w:pStyle w:val="6Bulletpointlist"/>
        <w:tabs>
          <w:tab w:val="clear" w:pos="1635"/>
        </w:tabs>
      </w:pPr>
      <w:r>
        <w:t>Sequence the possible stages of evolution of the Bombardier beetle</w:t>
      </w:r>
      <w:r w:rsidR="00AE4CD1">
        <w:t>’</w:t>
      </w:r>
      <w:r>
        <w:t>s defence mechanism</w:t>
      </w:r>
    </w:p>
    <w:p w:rsidR="00607E53" w:rsidRDefault="00607E53" w:rsidP="000415F5">
      <w:pPr>
        <w:pStyle w:val="6Bulletpointlist"/>
        <w:tabs>
          <w:tab w:val="clear" w:pos="1635"/>
        </w:tabs>
      </w:pPr>
      <w:r>
        <w:t>Practical – exothermic reaction.</w:t>
      </w:r>
    </w:p>
    <w:p w:rsidR="00607E53" w:rsidRDefault="00607E53" w:rsidP="000415F5">
      <w:pPr>
        <w:pStyle w:val="4Bodytext"/>
        <w:tabs>
          <w:tab w:val="clear" w:pos="1635"/>
        </w:tabs>
      </w:pPr>
    </w:p>
    <w:p w:rsidR="00607E53" w:rsidRDefault="00607E53" w:rsidP="000415F5">
      <w:pPr>
        <w:pStyle w:val="3Sectionheading"/>
        <w:tabs>
          <w:tab w:val="clear" w:pos="1635"/>
        </w:tabs>
      </w:pPr>
      <w:r>
        <w:t>Plenary activity</w:t>
      </w:r>
    </w:p>
    <w:p w:rsidR="00607E53" w:rsidRDefault="00607E53" w:rsidP="000415F5">
      <w:pPr>
        <w:pStyle w:val="5Numberedlist"/>
        <w:numPr>
          <w:ilvl w:val="0"/>
          <w:numId w:val="7"/>
        </w:numPr>
        <w:tabs>
          <w:tab w:val="clear" w:pos="1635"/>
        </w:tabs>
      </w:pPr>
      <w:r>
        <w:t>Haiku</w:t>
      </w:r>
    </w:p>
    <w:p w:rsidR="00607E53" w:rsidRDefault="00607E53" w:rsidP="000415F5">
      <w:pPr>
        <w:pStyle w:val="4Bodytext"/>
        <w:tabs>
          <w:tab w:val="clear" w:pos="1635"/>
        </w:tabs>
        <w:ind w:left="360"/>
      </w:pPr>
      <w:r>
        <w:t>Students sum up the lesson or part of the lesson by writing a three line Haiku.</w:t>
      </w:r>
    </w:p>
    <w:p w:rsidR="00607E53" w:rsidRDefault="00607E53" w:rsidP="000415F5">
      <w:pPr>
        <w:pStyle w:val="4Bodytext"/>
        <w:tabs>
          <w:tab w:val="clear" w:pos="1635"/>
        </w:tabs>
        <w:ind w:left="360"/>
      </w:pPr>
      <w:r>
        <w:t>The first line should have 5 syllables, the second 7 and the third 5.  Subjects could be Darwin, bombardier beetle, exothermic reactions, catalysts.</w:t>
      </w:r>
    </w:p>
    <w:p w:rsidR="00607E53" w:rsidRPr="00607E53" w:rsidRDefault="00607E53" w:rsidP="000415F5">
      <w:pPr>
        <w:pStyle w:val="4Bodytext"/>
        <w:tabs>
          <w:tab w:val="clear" w:pos="1635"/>
        </w:tabs>
        <w:ind w:left="360"/>
        <w:rPr>
          <w:i/>
        </w:rPr>
      </w:pPr>
      <w:r>
        <w:t>E.g.</w:t>
      </w:r>
      <w:r w:rsidR="00D24279">
        <w:tab/>
      </w:r>
      <w:r w:rsidRPr="00607E53">
        <w:rPr>
          <w:i/>
        </w:rPr>
        <w:t>Charlie learnt one truth</w:t>
      </w:r>
    </w:p>
    <w:p w:rsidR="00607E53" w:rsidRPr="00607E53" w:rsidRDefault="00607E53" w:rsidP="00D24279">
      <w:pPr>
        <w:pStyle w:val="4Bodytext"/>
        <w:tabs>
          <w:tab w:val="clear" w:pos="1635"/>
        </w:tabs>
        <w:ind w:left="1080" w:firstLine="360"/>
        <w:rPr>
          <w:i/>
        </w:rPr>
      </w:pPr>
      <w:r w:rsidRPr="00607E53">
        <w:rPr>
          <w:i/>
        </w:rPr>
        <w:t>when out hunting for beetles.</w:t>
      </w:r>
    </w:p>
    <w:p w:rsidR="00607E53" w:rsidRDefault="00607E53" w:rsidP="00D24279">
      <w:pPr>
        <w:pStyle w:val="4Bodytext"/>
        <w:tabs>
          <w:tab w:val="clear" w:pos="1635"/>
        </w:tabs>
        <w:ind w:left="720" w:firstLine="720"/>
        <w:rPr>
          <w:i/>
        </w:rPr>
      </w:pPr>
      <w:r w:rsidRPr="00607E53">
        <w:rPr>
          <w:i/>
        </w:rPr>
        <w:t>Bug in mouth - no fun!</w:t>
      </w:r>
    </w:p>
    <w:p w:rsidR="00D24279" w:rsidRPr="00D24279" w:rsidRDefault="00D24279" w:rsidP="00D24279">
      <w:pPr>
        <w:pStyle w:val="4Bodytext"/>
        <w:tabs>
          <w:tab w:val="clear" w:pos="1635"/>
        </w:tabs>
        <w:ind w:left="720" w:firstLine="720"/>
      </w:pPr>
    </w:p>
    <w:p w:rsidR="00607E53" w:rsidRDefault="00607E53" w:rsidP="000415F5">
      <w:pPr>
        <w:pStyle w:val="8Highlightedsection"/>
      </w:pPr>
      <w:r>
        <w:t>Differentiation</w:t>
      </w:r>
    </w:p>
    <w:p w:rsidR="00607E53" w:rsidRDefault="00607E53" w:rsidP="000415F5">
      <w:pPr>
        <w:pStyle w:val="8Highlightedsection"/>
        <w:rPr>
          <w:b w:val="0"/>
          <w:color w:val="auto"/>
        </w:rPr>
        <w:sectPr w:rsidR="00607E53" w:rsidSect="00B22883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 w:rsidRPr="00607E53">
        <w:rPr>
          <w:b w:val="0"/>
          <w:color w:val="auto"/>
        </w:rPr>
        <w:t>Students who need support could be given a selection of words with syllables counted or marked by dots.</w:t>
      </w:r>
    </w:p>
    <w:p w:rsidR="00607E53" w:rsidRDefault="006C0297" w:rsidP="00D24279">
      <w:pPr>
        <w:pStyle w:val="3Sectionheading"/>
      </w:pPr>
      <w:r>
        <w:lastRenderedPageBreak/>
        <w:t>Week 5 h</w:t>
      </w:r>
      <w:r w:rsidR="00607E53">
        <w:t>omework</w:t>
      </w:r>
      <w:r>
        <w:t xml:space="preserve"> activity</w:t>
      </w:r>
    </w:p>
    <w:p w:rsidR="006C0297" w:rsidRDefault="006C0297" w:rsidP="006C0297">
      <w:pPr>
        <w:pStyle w:val="4Bodytext"/>
      </w:pPr>
      <w:r>
        <w:t xml:space="preserve">This task is in preparation for lessons next week on artificial photosynthesis.  Students are asked to produce a PowerPoint which will be shown in the lesson next week.  </w:t>
      </w:r>
      <w:r w:rsidR="00C32979">
        <w:t>Assign each student a task or ask them to choose one</w:t>
      </w:r>
      <w:r>
        <w:t>.</w:t>
      </w:r>
      <w:r w:rsidR="00C32979">
        <w:t xml:space="preserve">  Tell them that the PowerPoints that they create will be shown in class the following week.</w:t>
      </w:r>
    </w:p>
    <w:p w:rsidR="00C32979" w:rsidRDefault="00C32979" w:rsidP="006C0297">
      <w:pPr>
        <w:pStyle w:val="4Bodytext"/>
      </w:pPr>
    </w:p>
    <w:p w:rsidR="00607E53" w:rsidRDefault="00607E53" w:rsidP="000415F5">
      <w:pPr>
        <w:pStyle w:val="6Bulletpointlist"/>
        <w:tabs>
          <w:tab w:val="clear" w:pos="1635"/>
        </w:tabs>
      </w:pPr>
      <w:r>
        <w:t>Design a PowerPoint presentation which shows the substances that are involved in photosynthesis.  Use a maximum of six slides.</w:t>
      </w:r>
    </w:p>
    <w:p w:rsidR="00607E53" w:rsidRDefault="00607E53" w:rsidP="000415F5">
      <w:pPr>
        <w:pStyle w:val="6Bulletpointlist"/>
        <w:tabs>
          <w:tab w:val="clear" w:pos="1635"/>
        </w:tabs>
      </w:pPr>
      <w:r>
        <w:t>Design a PowerPoint presentation which describes the process of photosynthesis.  You are allowed to use mathematical symbols, three words only and a maximum of three slides.</w:t>
      </w:r>
    </w:p>
    <w:p w:rsidR="00F6109F" w:rsidRDefault="00607E53" w:rsidP="000415F5">
      <w:pPr>
        <w:pStyle w:val="6Bulletpointlist"/>
        <w:tabs>
          <w:tab w:val="clear" w:pos="1635"/>
        </w:tabs>
      </w:pPr>
      <w:r>
        <w:t>Design a PowerPoint presentation which explains photosynthesis cryptically.  Think of clues which Sherlock Holmes might decipher to give each part of the process.  Use a maximum of six slides.</w:t>
      </w:r>
    </w:p>
    <w:p w:rsidR="006C0297" w:rsidRDefault="006C0297" w:rsidP="00D24279">
      <w:pPr>
        <w:pStyle w:val="4Bodytext"/>
      </w:pPr>
    </w:p>
    <w:p w:rsidR="006C0297" w:rsidRDefault="006C0297" w:rsidP="00D24279">
      <w:pPr>
        <w:pStyle w:val="6Bulletpointlist"/>
        <w:numPr>
          <w:ilvl w:val="0"/>
          <w:numId w:val="0"/>
        </w:numPr>
        <w:tabs>
          <w:tab w:val="clear" w:pos="1635"/>
        </w:tabs>
        <w:ind w:left="363"/>
        <w:sectPr w:rsidR="006C0297" w:rsidSect="00B22883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F6109F" w:rsidRDefault="00F6109F" w:rsidP="000415F5">
      <w:pPr>
        <w:pStyle w:val="1Mainheading"/>
        <w:tabs>
          <w:tab w:val="clear" w:pos="1635"/>
        </w:tabs>
      </w:pPr>
      <w:r>
        <w:lastRenderedPageBreak/>
        <w:t>Starter 1</w:t>
      </w:r>
    </w:p>
    <w:p w:rsidR="005C2EBB" w:rsidRPr="005C2EBB" w:rsidRDefault="00D24279" w:rsidP="005C2EBB">
      <w:pPr>
        <w:pStyle w:val="2Subheading"/>
      </w:pPr>
      <w:r>
        <w:t xml:space="preserve">Who’s who? — </w:t>
      </w:r>
      <w:r w:rsidR="005C2EBB" w:rsidRPr="005C2EBB">
        <w:t>Teaching notes and answers</w:t>
      </w:r>
    </w:p>
    <w:p w:rsidR="005C2EBB" w:rsidRPr="00D24279" w:rsidRDefault="005C2EBB" w:rsidP="005C2EBB">
      <w:pPr>
        <w:pStyle w:val="4Bodytext"/>
        <w:rPr>
          <w:sz w:val="20"/>
          <w:szCs w:val="22"/>
        </w:rPr>
      </w:pPr>
      <w:r w:rsidRPr="00D24279">
        <w:rPr>
          <w:sz w:val="20"/>
          <w:szCs w:val="22"/>
        </w:rPr>
        <w:t>This is a tiny snapshot of scientists that students may have heard of, both historical and contemporary.  For further information about inspirational scientists see the following links:</w:t>
      </w:r>
    </w:p>
    <w:p w:rsidR="005C2EBB" w:rsidRPr="00D24279" w:rsidRDefault="005C2EBB" w:rsidP="00D24279">
      <w:pPr>
        <w:pStyle w:val="6Bulletpointlist"/>
        <w:ind w:left="360"/>
        <w:rPr>
          <w:sz w:val="20"/>
          <w:szCs w:val="22"/>
        </w:rPr>
      </w:pPr>
      <w:r w:rsidRPr="00D24279">
        <w:rPr>
          <w:sz w:val="20"/>
          <w:szCs w:val="22"/>
        </w:rPr>
        <w:t>For influential women scientists both historical and contemporary see th</w:t>
      </w:r>
      <w:r w:rsidR="00B13999" w:rsidRPr="00D24279">
        <w:rPr>
          <w:sz w:val="20"/>
          <w:szCs w:val="22"/>
        </w:rPr>
        <w:t xml:space="preserve">is article from </w:t>
      </w:r>
      <w:r w:rsidR="00B13999" w:rsidRPr="00AE4CD1">
        <w:rPr>
          <w:i/>
          <w:sz w:val="20"/>
          <w:szCs w:val="22"/>
        </w:rPr>
        <w:t>The Independent</w:t>
      </w:r>
      <w:r w:rsidR="00B13999" w:rsidRPr="00D24279">
        <w:rPr>
          <w:sz w:val="20"/>
          <w:szCs w:val="22"/>
        </w:rPr>
        <w:t xml:space="preserve">: </w:t>
      </w:r>
      <w:hyperlink r:id="rId11" w:history="1">
        <w:r w:rsidRPr="00D24279">
          <w:rPr>
            <w:rStyle w:val="Hyperlink"/>
            <w:sz w:val="20"/>
            <w:szCs w:val="22"/>
          </w:rPr>
          <w:t>www.independent.co.uk/news/science/women-in-science-pioneers-blaze-path-for-others-1924794.html</w:t>
        </w:r>
      </w:hyperlink>
    </w:p>
    <w:p w:rsidR="005C2EBB" w:rsidRPr="00D24279" w:rsidRDefault="005C2EBB" w:rsidP="00D24279">
      <w:pPr>
        <w:pStyle w:val="6Bulletpointlist"/>
        <w:ind w:left="360"/>
        <w:rPr>
          <w:sz w:val="20"/>
          <w:szCs w:val="22"/>
        </w:rPr>
      </w:pPr>
      <w:r w:rsidRPr="00AE4CD1">
        <w:rPr>
          <w:i/>
          <w:sz w:val="20"/>
          <w:szCs w:val="22"/>
        </w:rPr>
        <w:t>The Life Scientific</w:t>
      </w:r>
      <w:r w:rsidRPr="00D24279">
        <w:rPr>
          <w:sz w:val="20"/>
          <w:szCs w:val="22"/>
        </w:rPr>
        <w:t xml:space="preserve"> programme from Radio 4 has lots of int</w:t>
      </w:r>
      <w:r w:rsidR="00B13999" w:rsidRPr="00D24279">
        <w:rPr>
          <w:sz w:val="20"/>
          <w:szCs w:val="22"/>
        </w:rPr>
        <w:t xml:space="preserve">erviews with current scientists: </w:t>
      </w:r>
      <w:hyperlink r:id="rId12" w:history="1">
        <w:r w:rsidRPr="00D24279">
          <w:rPr>
            <w:rStyle w:val="Hyperlink"/>
            <w:sz w:val="20"/>
            <w:szCs w:val="22"/>
          </w:rPr>
          <w:t>www.bbc.co.uk/programmes/b015sqc7</w:t>
        </w:r>
      </w:hyperlink>
    </w:p>
    <w:p w:rsidR="005C2EBB" w:rsidRPr="00D24279" w:rsidRDefault="00AE4CD1" w:rsidP="00D24279">
      <w:pPr>
        <w:pStyle w:val="6Bulletpointlist"/>
        <w:ind w:left="360"/>
        <w:rPr>
          <w:rStyle w:val="Hyperlink"/>
          <w:sz w:val="20"/>
          <w:szCs w:val="22"/>
        </w:rPr>
      </w:pPr>
      <w:r>
        <w:rPr>
          <w:sz w:val="20"/>
          <w:szCs w:val="22"/>
        </w:rPr>
        <w:t xml:space="preserve">The Royal Society webpage </w:t>
      </w:r>
      <w:r w:rsidR="005C2EBB" w:rsidRPr="00AE4CD1">
        <w:rPr>
          <w:i/>
          <w:sz w:val="20"/>
          <w:szCs w:val="22"/>
        </w:rPr>
        <w:t xml:space="preserve">Inspiring Scientists: Diversity in </w:t>
      </w:r>
      <w:r w:rsidRPr="00AE4CD1">
        <w:rPr>
          <w:i/>
          <w:sz w:val="20"/>
          <w:szCs w:val="22"/>
        </w:rPr>
        <w:t>British Science</w:t>
      </w:r>
      <w:r w:rsidR="005C2EBB" w:rsidRPr="00D24279">
        <w:rPr>
          <w:sz w:val="20"/>
          <w:szCs w:val="22"/>
        </w:rPr>
        <w:t>, records the life stories of 10 British scientists</w:t>
      </w:r>
      <w:r w:rsidR="00B13999" w:rsidRPr="00D24279">
        <w:rPr>
          <w:sz w:val="20"/>
          <w:szCs w:val="22"/>
        </w:rPr>
        <w:t xml:space="preserve"> with minority ethnic heritage: </w:t>
      </w:r>
      <w:hyperlink r:id="rId13" w:history="1">
        <w:r w:rsidR="005C2EBB" w:rsidRPr="00D24279">
          <w:rPr>
            <w:rStyle w:val="Hyperlink"/>
            <w:sz w:val="20"/>
            <w:szCs w:val="22"/>
          </w:rPr>
          <w:t>royalsociety.org/policy/projects/leading-way-diversity/inspiring-scientists/</w:t>
        </w:r>
      </w:hyperlink>
    </w:p>
    <w:tbl>
      <w:tblPr>
        <w:tblpPr w:leftFromText="180" w:rightFromText="180" w:vertAnchor="page" w:horzAnchor="margin" w:tblpY="6806"/>
        <w:tblW w:w="5000" w:type="pct"/>
        <w:tblBorders>
          <w:top w:val="single" w:sz="12" w:space="0" w:color="45807F" w:themeColor="accent1"/>
          <w:left w:val="single" w:sz="12" w:space="0" w:color="45807F" w:themeColor="accent1"/>
          <w:bottom w:val="single" w:sz="12" w:space="0" w:color="45807F" w:themeColor="accent1"/>
          <w:right w:val="single" w:sz="12" w:space="0" w:color="45807F" w:themeColor="accent1"/>
          <w:insideH w:val="single" w:sz="8" w:space="0" w:color="45807F" w:themeColor="accent1"/>
          <w:insideV w:val="single" w:sz="8" w:space="0" w:color="45807F" w:themeColor="accent1"/>
        </w:tblBorders>
        <w:tblLook w:val="04A0" w:firstRow="1" w:lastRow="0" w:firstColumn="1" w:lastColumn="0" w:noHBand="0" w:noVBand="1"/>
      </w:tblPr>
      <w:tblGrid>
        <w:gridCol w:w="3409"/>
        <w:gridCol w:w="6445"/>
      </w:tblGrid>
      <w:tr w:rsidR="00D24279" w:rsidRPr="00B13999" w:rsidTr="00D24279">
        <w:trPr>
          <w:trHeight w:val="838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Caroline Herschel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1750 died 1848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Astronomy – discovered 8 comets and catalogued star clusters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The first female scientist to be paid a salary</w:t>
            </w:r>
          </w:p>
        </w:tc>
      </w:tr>
      <w:tr w:rsidR="00D24279" w:rsidRPr="00B13999" w:rsidTr="00D24279">
        <w:trPr>
          <w:trHeight w:val="761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Stephen Hawking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1942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 xml:space="preserve">Cosmology and theoretical </w:t>
            </w:r>
            <w:r w:rsidR="00AE4CD1">
              <w:rPr>
                <w:sz w:val="20"/>
              </w:rPr>
              <w:t xml:space="preserve">physics, author of </w:t>
            </w:r>
            <w:r w:rsidR="00AE4CD1" w:rsidRPr="00AE4CD1">
              <w:rPr>
                <w:i/>
                <w:sz w:val="20"/>
              </w:rPr>
              <w:t>A brief history of time</w:t>
            </w:r>
          </w:p>
        </w:tc>
      </w:tr>
      <w:tr w:rsidR="00D24279" w:rsidRPr="00B13999" w:rsidTr="00D24279">
        <w:trPr>
          <w:trHeight w:val="782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Dr Maggie Aderin-Pocock, MBE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1968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Space science, optical instrumentation</w:t>
            </w:r>
          </w:p>
          <w:p w:rsidR="00D24279" w:rsidRPr="00B13999" w:rsidRDefault="00AE4CD1" w:rsidP="00D24279">
            <w:pPr>
              <w:pStyle w:val="4Bodytext"/>
              <w:rPr>
                <w:sz w:val="20"/>
              </w:rPr>
            </w:pPr>
            <w:r>
              <w:rPr>
                <w:sz w:val="20"/>
              </w:rPr>
              <w:t xml:space="preserve">Presenter of the  </w:t>
            </w:r>
            <w:r w:rsidRPr="00AE4CD1">
              <w:rPr>
                <w:i/>
                <w:sz w:val="20"/>
              </w:rPr>
              <w:t>The Sky at Night</w:t>
            </w:r>
            <w:r w:rsidR="00D24279" w:rsidRPr="00B13999">
              <w:rPr>
                <w:sz w:val="20"/>
              </w:rPr>
              <w:t>, MBE awarded 2009</w:t>
            </w:r>
          </w:p>
        </w:tc>
      </w:tr>
      <w:tr w:rsidR="00D24279" w:rsidRPr="00B13999" w:rsidTr="00D24279">
        <w:trPr>
          <w:trHeight w:val="848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Baroness Susan Greenfield, CBE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1950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Professor of Synaptic Pharmacology at Oxford University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Member of the House of lords</w:t>
            </w:r>
          </w:p>
        </w:tc>
      </w:tr>
      <w:tr w:rsidR="00D24279" w:rsidRPr="00B13999" w:rsidTr="00D24279">
        <w:trPr>
          <w:trHeight w:val="828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Rosalind Franklin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1920 died 1958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X-ray crystallography, important contribution to understanding of DNA structure in the 1950s.</w:t>
            </w:r>
          </w:p>
        </w:tc>
      </w:tr>
      <w:tr w:rsidR="00D24279" w:rsidRPr="00B13999" w:rsidTr="00D24279">
        <w:trPr>
          <w:trHeight w:val="798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Brian Cox, OBE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1968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Professor of Particle Physics at University of Manchester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Writer, TV presenter and keyboard player for 80s pop group D:Ream</w:t>
            </w:r>
          </w:p>
        </w:tc>
      </w:tr>
      <w:tr w:rsidR="00D24279" w:rsidRPr="00B13999" w:rsidTr="00D24279">
        <w:trPr>
          <w:trHeight w:val="738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Alice Roberts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1973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Clinical anatomist and Professor of Public Engagement in Science at the University of Birmingham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 xml:space="preserve">Writer and TV presenter. </w:t>
            </w:r>
          </w:p>
        </w:tc>
      </w:tr>
      <w:tr w:rsidR="00D24279" w:rsidRPr="00B13999" w:rsidTr="00D24279">
        <w:trPr>
          <w:trHeight w:val="522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Peter Higgs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1929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Proposed the existence of a particle called Higgs boson; Nobel prize in Physics 2013</w:t>
            </w:r>
          </w:p>
        </w:tc>
      </w:tr>
      <w:tr w:rsidR="00D24279" w:rsidRPr="00B13999" w:rsidTr="00D24279">
        <w:trPr>
          <w:trHeight w:val="771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Dorothy Hodgkin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1910 died 1994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Biochemistry and protein crystallography – discovered the structure of penicillin and vitamin B12: Nobel Prize for Chemistry 1964</w:t>
            </w:r>
          </w:p>
        </w:tc>
      </w:tr>
      <w:tr w:rsidR="00D24279" w:rsidRPr="00B13999" w:rsidTr="00D24279">
        <w:trPr>
          <w:trHeight w:val="821"/>
        </w:trPr>
        <w:tc>
          <w:tcPr>
            <w:tcW w:w="1730" w:type="pct"/>
            <w:shd w:val="clear" w:color="auto" w:fill="DCECEC" w:themeFill="accent3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Isaac Newton</w:t>
            </w:r>
          </w:p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born 1643 died 1727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D24279" w:rsidRPr="00B13999" w:rsidRDefault="00D24279" w:rsidP="00D24279">
            <w:pPr>
              <w:pStyle w:val="4Bodytext"/>
              <w:rPr>
                <w:sz w:val="20"/>
              </w:rPr>
            </w:pPr>
            <w:r w:rsidRPr="00B13999">
              <w:rPr>
                <w:sz w:val="20"/>
              </w:rPr>
              <w:t>Physics and mathematics, discovered laws of gravity and motion</w:t>
            </w:r>
          </w:p>
        </w:tc>
      </w:tr>
    </w:tbl>
    <w:p w:rsidR="00D24279" w:rsidRPr="00D24279" w:rsidRDefault="002A6F22" w:rsidP="00D24279">
      <w:pPr>
        <w:pStyle w:val="6Bulletpointlist"/>
        <w:spacing w:after="0"/>
        <w:ind w:left="360"/>
        <w:rPr>
          <w:sz w:val="20"/>
          <w:szCs w:val="22"/>
        </w:rPr>
      </w:pPr>
      <w:r w:rsidRPr="00D24279">
        <w:rPr>
          <w:sz w:val="20"/>
          <w:szCs w:val="22"/>
        </w:rPr>
        <w:t>The Royal Society of Chemistry has a series of short videos which ask inspirational scientists working in chemistry what mo</w:t>
      </w:r>
      <w:r w:rsidR="00D24279" w:rsidRPr="00D24279">
        <w:rPr>
          <w:sz w:val="20"/>
          <w:szCs w:val="22"/>
        </w:rPr>
        <w:t xml:space="preserve">tivated them to study chemistry: </w:t>
      </w:r>
      <w:hyperlink r:id="rId14" w:history="1">
        <w:r w:rsidR="00D24279" w:rsidRPr="00D24279">
          <w:rPr>
            <w:rStyle w:val="Hyperlink"/>
            <w:sz w:val="20"/>
            <w:szCs w:val="22"/>
          </w:rPr>
          <w:t>www.rsc.org/learn-chemistry/collections/faces-of-chemistry/inspirational-chemists</w:t>
        </w:r>
      </w:hyperlink>
    </w:p>
    <w:p w:rsidR="00D24279" w:rsidRPr="00D24279" w:rsidRDefault="00D24279" w:rsidP="00D24279">
      <w:pPr>
        <w:pStyle w:val="4Bodytext"/>
        <w:spacing w:after="0"/>
        <w:rPr>
          <w:rStyle w:val="Hyperlink"/>
          <w:color w:val="000000"/>
          <w:sz w:val="14"/>
          <w:u w:val="none"/>
        </w:rPr>
      </w:pPr>
    </w:p>
    <w:p w:rsidR="00D24279" w:rsidRPr="00D24279" w:rsidRDefault="00D24279" w:rsidP="00D24279">
      <w:pPr>
        <w:pStyle w:val="4Bodytext"/>
        <w:rPr>
          <w:rStyle w:val="Hyperlink"/>
          <w:sz w:val="22"/>
        </w:rPr>
        <w:sectPr w:rsidR="00D24279" w:rsidRPr="00D24279">
          <w:pgSz w:w="11906" w:h="16838"/>
          <w:pgMar w:top="1134" w:right="1134" w:bottom="1134" w:left="1134" w:header="720" w:footer="720" w:gutter="0"/>
          <w:cols w:space="720"/>
        </w:sectPr>
      </w:pPr>
    </w:p>
    <w:p w:rsidR="00D24279" w:rsidRPr="00F6109F" w:rsidRDefault="00D24279" w:rsidP="00D24279">
      <w:pPr>
        <w:pStyle w:val="2Subheading"/>
        <w:tabs>
          <w:tab w:val="clear" w:pos="1635"/>
        </w:tabs>
      </w:pPr>
      <w:r w:rsidRPr="00F6109F">
        <w:lastRenderedPageBreak/>
        <w:t>Who’s who?</w:t>
      </w:r>
    </w:p>
    <w:tbl>
      <w:tblPr>
        <w:tblpPr w:leftFromText="180" w:rightFromText="180" w:vertAnchor="page" w:horzAnchor="margin" w:tblpX="170" w:tblpY="2703"/>
        <w:tblW w:w="4845" w:type="pct"/>
        <w:tblBorders>
          <w:top w:val="single" w:sz="12" w:space="0" w:color="45807F" w:themeColor="accent1"/>
          <w:left w:val="single" w:sz="12" w:space="0" w:color="45807F" w:themeColor="accent1"/>
          <w:bottom w:val="single" w:sz="12" w:space="0" w:color="45807F" w:themeColor="accent1"/>
          <w:right w:val="single" w:sz="12" w:space="0" w:color="45807F" w:themeColor="accent1"/>
          <w:insideH w:val="single" w:sz="8" w:space="0" w:color="45807F" w:themeColor="accent1"/>
          <w:insideV w:val="single" w:sz="8" w:space="0" w:color="45807F" w:themeColor="accent1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82"/>
        <w:gridCol w:w="6387"/>
      </w:tblGrid>
      <w:tr w:rsidR="00D24279" w:rsidRPr="00F6109F" w:rsidTr="00D24279">
        <w:trPr>
          <w:trHeight w:val="454"/>
        </w:trPr>
        <w:tc>
          <w:tcPr>
            <w:tcW w:w="1697" w:type="pct"/>
            <w:tcBorders>
              <w:top w:val="single" w:sz="12" w:space="0" w:color="45807F" w:themeColor="accent1"/>
              <w:bottom w:val="dashed" w:sz="12" w:space="0" w:color="45807F" w:themeColor="accent1"/>
              <w:right w:val="single" w:sz="12" w:space="0" w:color="45807F" w:themeColor="accent1"/>
            </w:tcBorders>
            <w:shd w:val="clear" w:color="auto" w:fill="DCECEC" w:themeFill="accent3"/>
            <w:vAlign w:val="center"/>
          </w:tcPr>
          <w:p w:rsidR="00D24279" w:rsidRPr="00F6109F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2"/>
              </w:rPr>
            </w:pPr>
            <w:r w:rsidRPr="00F6109F">
              <w:rPr>
                <w:sz w:val="22"/>
              </w:rPr>
              <w:t>Scientist</w:t>
            </w:r>
          </w:p>
        </w:tc>
        <w:tc>
          <w:tcPr>
            <w:tcW w:w="3303" w:type="pct"/>
            <w:tcBorders>
              <w:top w:val="single" w:sz="12" w:space="0" w:color="45807F" w:themeColor="accent1"/>
              <w:left w:val="single" w:sz="12" w:space="0" w:color="45807F" w:themeColor="accent1"/>
              <w:bottom w:val="dashed" w:sz="12" w:space="0" w:color="45807F" w:themeColor="accent1"/>
            </w:tcBorders>
            <w:shd w:val="clear" w:color="auto" w:fill="DCECEC" w:themeFill="accent3"/>
            <w:vAlign w:val="center"/>
          </w:tcPr>
          <w:p w:rsidR="00D24279" w:rsidRPr="00F6109F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2"/>
              </w:rPr>
            </w:pPr>
            <w:r w:rsidRPr="00F6109F">
              <w:rPr>
                <w:sz w:val="22"/>
              </w:rPr>
              <w:t>Area</w:t>
            </w:r>
            <w:r>
              <w:rPr>
                <w:sz w:val="22"/>
              </w:rPr>
              <w:t>s</w:t>
            </w:r>
            <w:r w:rsidRPr="00F6109F">
              <w:rPr>
                <w:sz w:val="22"/>
              </w:rPr>
              <w:t xml:space="preserve"> of research and some achievements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Caroline Herschel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1750 died 1848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Space science, optical instrumentation</w:t>
            </w:r>
          </w:p>
          <w:p w:rsidR="00D24279" w:rsidRPr="000415F5" w:rsidRDefault="00AE4CD1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Presenter of the </w:t>
            </w:r>
            <w:r w:rsidRPr="00AE4CD1">
              <w:rPr>
                <w:i/>
                <w:sz w:val="20"/>
                <w:szCs w:val="20"/>
              </w:rPr>
              <w:t>The Sky at Night</w:t>
            </w:r>
            <w:r w:rsidR="00D24279">
              <w:rPr>
                <w:sz w:val="20"/>
                <w:szCs w:val="20"/>
              </w:rPr>
              <w:t xml:space="preserve">, </w:t>
            </w:r>
            <w:r w:rsidR="00D24279" w:rsidRPr="000415F5">
              <w:rPr>
                <w:sz w:val="20"/>
                <w:szCs w:val="20"/>
              </w:rPr>
              <w:t>MBE awarded 2009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Stephen Hawking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1942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Professor of Synaptic Pharmacology at Oxford University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Member of the House of lords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Dr Maggie Aderin-Pocock</w:t>
            </w:r>
            <w:r w:rsidRPr="000415F5">
              <w:rPr>
                <w:sz w:val="20"/>
                <w:szCs w:val="20"/>
              </w:rPr>
              <w:t>, MBE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1968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Cosmology and theoretical physics, aut</w:t>
            </w:r>
            <w:r w:rsidR="00AE4CD1">
              <w:rPr>
                <w:sz w:val="20"/>
                <w:szCs w:val="20"/>
              </w:rPr>
              <w:t xml:space="preserve">hor of </w:t>
            </w:r>
            <w:r w:rsidR="00AE4CD1" w:rsidRPr="00AE4CD1">
              <w:rPr>
                <w:i/>
                <w:sz w:val="20"/>
                <w:szCs w:val="20"/>
              </w:rPr>
              <w:t>A brief history of time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Baroness Susan Greenfield</w:t>
            </w:r>
            <w:r w:rsidRPr="000415F5">
              <w:rPr>
                <w:sz w:val="20"/>
                <w:szCs w:val="20"/>
              </w:rPr>
              <w:t>, CBE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1950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Clinical anatomist and Professor of Public Engagement in Science at the University of Birmingham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Writer and TV presenter.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Rosalind Franklin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1920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died 1958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Proposed the existence of a particle called Higgs boson; Nobel prize in Physics 2013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Brian Cox</w:t>
            </w:r>
            <w:r w:rsidRPr="000415F5">
              <w:rPr>
                <w:sz w:val="20"/>
                <w:szCs w:val="20"/>
              </w:rPr>
              <w:t>, OBE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1968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Biochemistry and protein crystallography – discovered the structure of penicillin and vitamin B12: Nobel Prize for Chemistry 1964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Alice Roberts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1973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Physics and mathematics, discovered laws of gravity and motion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Peter Higgs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1929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X-ray crystallography, important contribution to understanding of DNA structure in the 1950s.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Dorothy Hodgkin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1910 died 1994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Professor of Particle Physics at University of Manchester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Writer, TV presenter and keyboard player for 80s pop group D:Ream</w:t>
            </w:r>
          </w:p>
        </w:tc>
      </w:tr>
      <w:tr w:rsidR="00D24279" w:rsidRPr="00F6109F" w:rsidTr="00D24279">
        <w:trPr>
          <w:trHeight w:val="1077"/>
        </w:trPr>
        <w:tc>
          <w:tcPr>
            <w:tcW w:w="1697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 w:rsidRPr="000415F5">
              <w:rPr>
                <w:b/>
                <w:sz w:val="20"/>
                <w:szCs w:val="20"/>
              </w:rPr>
              <w:t>Isaac Newton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born 1643 died 1727</w:t>
            </w:r>
          </w:p>
        </w:tc>
        <w:tc>
          <w:tcPr>
            <w:tcW w:w="3303" w:type="pct"/>
            <w:tcBorders>
              <w:top w:val="dashed" w:sz="12" w:space="0" w:color="45807F" w:themeColor="accent1"/>
              <w:left w:val="dashed" w:sz="12" w:space="0" w:color="45807F" w:themeColor="accent1"/>
              <w:bottom w:val="dashed" w:sz="12" w:space="0" w:color="45807F" w:themeColor="accent1"/>
              <w:right w:val="dashed" w:sz="12" w:space="0" w:color="45807F" w:themeColor="accent1"/>
            </w:tcBorders>
            <w:shd w:val="clear" w:color="auto" w:fill="auto"/>
            <w:vAlign w:val="center"/>
          </w:tcPr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Astronomy – discovered 8 comets and catalogued star clusters</w:t>
            </w:r>
          </w:p>
          <w:p w:rsidR="00D24279" w:rsidRPr="000415F5" w:rsidRDefault="00D24279" w:rsidP="00D24279">
            <w:pPr>
              <w:pStyle w:val="4Bodytext"/>
              <w:tabs>
                <w:tab w:val="clear" w:pos="1635"/>
              </w:tabs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0415F5">
              <w:rPr>
                <w:sz w:val="20"/>
                <w:szCs w:val="20"/>
              </w:rPr>
              <w:t>The first female scientist to be paid a salary</w:t>
            </w:r>
          </w:p>
        </w:tc>
      </w:tr>
    </w:tbl>
    <w:p w:rsidR="00D24279" w:rsidRDefault="00D24279" w:rsidP="00D24279">
      <w:pPr>
        <w:pStyle w:val="4Bodytext"/>
        <w:tabs>
          <w:tab w:val="clear" w:pos="1635"/>
        </w:tabs>
      </w:pPr>
      <w:r w:rsidRPr="00F6109F">
        <w:t>Use the information to match the scientist to their area of research and achievements.</w:t>
      </w:r>
    </w:p>
    <w:p w:rsidR="00D24279" w:rsidRDefault="00D24279" w:rsidP="00D24279">
      <w:pPr>
        <w:pStyle w:val="4Bodytext"/>
        <w:tabs>
          <w:tab w:val="clear" w:pos="1635"/>
        </w:tabs>
      </w:pPr>
    </w:p>
    <w:p w:rsidR="00D24279" w:rsidRPr="00F6109F" w:rsidRDefault="00D24279" w:rsidP="00D24279">
      <w:pPr>
        <w:pStyle w:val="4Bodytext"/>
        <w:tabs>
          <w:tab w:val="clear" w:pos="1635"/>
        </w:tabs>
      </w:pPr>
    </w:p>
    <w:p w:rsidR="00D24279" w:rsidRDefault="00D24279" w:rsidP="00D24279">
      <w:pPr>
        <w:pStyle w:val="4Bodytext"/>
        <w:tabs>
          <w:tab w:val="clear" w:pos="1635"/>
        </w:tabs>
        <w:sectPr w:rsidR="00D24279" w:rsidSect="00B2288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B13999" w:rsidRDefault="00796A23" w:rsidP="00796A23">
      <w:pPr>
        <w:pStyle w:val="1Mainheading"/>
      </w:pPr>
      <w:r>
        <w:lastRenderedPageBreak/>
        <w:t>Main 2</w:t>
      </w:r>
    </w:p>
    <w:p w:rsidR="00796A23" w:rsidRDefault="00796A23" w:rsidP="00796A23">
      <w:pPr>
        <w:pStyle w:val="2Subheading"/>
      </w:pPr>
      <w:r>
        <w:t>The Bombardier beetle – PowerPoint</w:t>
      </w:r>
    </w:p>
    <w:p w:rsidR="00796A23" w:rsidRDefault="00796A23" w:rsidP="00796A23">
      <w:pPr>
        <w:pStyle w:val="4Bodytext"/>
      </w:pPr>
    </w:p>
    <w:p w:rsidR="00796A23" w:rsidRDefault="00796A23" w:rsidP="00796A23">
      <w:pPr>
        <w:pStyle w:val="4Bodytext"/>
      </w:pPr>
    </w:p>
    <w:p w:rsidR="00796A23" w:rsidRDefault="00796A23" w:rsidP="00796A23">
      <w:pPr>
        <w:pStyle w:val="4Bodytext"/>
      </w:pPr>
      <w:r>
        <w:rPr>
          <w:noProof/>
          <w:lang w:eastAsia="en-GB"/>
        </w:rPr>
        <w:drawing>
          <wp:inline distT="0" distB="0" distL="0" distR="0" wp14:anchorId="570FBB34" wp14:editId="16F5D9A9">
            <wp:extent cx="6120130" cy="139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23" w:rsidRDefault="00796A23" w:rsidP="00796A23">
      <w:pPr>
        <w:pStyle w:val="4Bodytext"/>
      </w:pPr>
    </w:p>
    <w:p w:rsidR="00796A23" w:rsidRDefault="00796A23" w:rsidP="00796A23">
      <w:pPr>
        <w:pStyle w:val="4Bodytext"/>
      </w:pPr>
      <w:r>
        <w:rPr>
          <w:noProof/>
          <w:lang w:eastAsia="en-GB"/>
        </w:rPr>
        <w:drawing>
          <wp:inline distT="0" distB="0" distL="0" distR="0" wp14:anchorId="226F2D26" wp14:editId="218BD341">
            <wp:extent cx="6120130" cy="1398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23" w:rsidRDefault="00796A23" w:rsidP="00796A23">
      <w:pPr>
        <w:pStyle w:val="4Bodytext"/>
      </w:pPr>
    </w:p>
    <w:p w:rsidR="00796A23" w:rsidRDefault="00796A23" w:rsidP="00796A23">
      <w:pPr>
        <w:pStyle w:val="4Bodytext"/>
      </w:pPr>
      <w:r>
        <w:rPr>
          <w:noProof/>
          <w:lang w:eastAsia="en-GB"/>
        </w:rPr>
        <w:drawing>
          <wp:inline distT="0" distB="0" distL="0" distR="0" wp14:anchorId="2867A326" wp14:editId="5C4557E5">
            <wp:extent cx="6120130" cy="1398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23" w:rsidRDefault="00796A23" w:rsidP="00796A23">
      <w:pPr>
        <w:pStyle w:val="4Bodytext"/>
      </w:pPr>
    </w:p>
    <w:p w:rsidR="00796A23" w:rsidRDefault="00796A23" w:rsidP="00796A23">
      <w:pPr>
        <w:pStyle w:val="4Bodytext"/>
      </w:pPr>
      <w:r>
        <w:rPr>
          <w:noProof/>
          <w:lang w:eastAsia="en-GB"/>
        </w:rPr>
        <w:drawing>
          <wp:inline distT="0" distB="0" distL="0" distR="0" wp14:anchorId="6B91EC39" wp14:editId="0F6CACA8">
            <wp:extent cx="6120130" cy="1398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94" w:rsidRDefault="001D2494" w:rsidP="00796A23">
      <w:pPr>
        <w:pStyle w:val="4Bodytext"/>
        <w:sectPr w:rsidR="001D2494">
          <w:pgSz w:w="11906" w:h="16838"/>
          <w:pgMar w:top="1134" w:right="1134" w:bottom="1134" w:left="1134" w:header="720" w:footer="720" w:gutter="0"/>
          <w:cols w:space="720"/>
        </w:sectPr>
      </w:pPr>
    </w:p>
    <w:p w:rsidR="001D2494" w:rsidRDefault="001D2494" w:rsidP="001D2494">
      <w:pPr>
        <w:pStyle w:val="1Mainheading"/>
      </w:pPr>
      <w:r>
        <w:lastRenderedPageBreak/>
        <w:t>Week 5 homework</w:t>
      </w:r>
    </w:p>
    <w:p w:rsidR="001D2494" w:rsidRDefault="001D2494" w:rsidP="001D2494">
      <w:pPr>
        <w:pStyle w:val="2Subheading"/>
      </w:pPr>
      <w:r>
        <w:t>Preparation for photosynthesis</w:t>
      </w:r>
    </w:p>
    <w:p w:rsidR="001D2494" w:rsidRDefault="001D2494" w:rsidP="001D2494">
      <w:pPr>
        <w:pStyle w:val="4Bodytext"/>
        <w:tabs>
          <w:tab w:val="clear" w:pos="1635"/>
        </w:tabs>
      </w:pPr>
      <w:r>
        <w:t>Choose one of the following tasks</w:t>
      </w:r>
    </w:p>
    <w:p w:rsidR="001D2494" w:rsidRDefault="001D2494" w:rsidP="001D2494">
      <w:pPr>
        <w:pStyle w:val="6Bulletpointlist"/>
        <w:tabs>
          <w:tab w:val="clear" w:pos="1635"/>
        </w:tabs>
      </w:pPr>
      <w:r>
        <w:t>Design a PowerPoint presentation which shows the substances that are involved in photosynthesis.  Use a maximum of six slides.</w:t>
      </w:r>
    </w:p>
    <w:p w:rsidR="001D2494" w:rsidRDefault="001D2494" w:rsidP="001D2494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</w:p>
    <w:p w:rsidR="001D2494" w:rsidRDefault="001D2494" w:rsidP="001D2494">
      <w:pPr>
        <w:pStyle w:val="6Bulletpointlist"/>
        <w:tabs>
          <w:tab w:val="clear" w:pos="1635"/>
        </w:tabs>
      </w:pPr>
      <w:r>
        <w:t>Design a PowerPoint presentation which describes the process of photosynthesis.  You are allowed to use mathematical symbols, three words only and a maximum of three slides.</w:t>
      </w:r>
    </w:p>
    <w:p w:rsidR="001D2494" w:rsidRDefault="001D2494" w:rsidP="001D2494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</w:p>
    <w:p w:rsidR="001D2494" w:rsidRDefault="001D2494" w:rsidP="001D2494">
      <w:pPr>
        <w:pStyle w:val="6Bulletpointlist"/>
        <w:tabs>
          <w:tab w:val="clear" w:pos="1635"/>
        </w:tabs>
      </w:pPr>
      <w:r>
        <w:t>Design a PowerPoint presentation which explains photosynthesis cryptically.  Think of clues which Sherlock Holmes might decipher to give each part of the process.  Use a maximum of six slides.</w:t>
      </w:r>
    </w:p>
    <w:p w:rsidR="000F2BA3" w:rsidRDefault="000F2BA3" w:rsidP="000F2BA3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</w:p>
    <w:p w:rsidR="001D2494" w:rsidRDefault="001D2494" w:rsidP="001D2494">
      <w:pPr>
        <w:pStyle w:val="4Bodytext"/>
        <w:tabs>
          <w:tab w:val="left" w:leader="hyphen" w:pos="1635"/>
          <w:tab w:val="left" w:leader="hyphen" w:pos="9639"/>
        </w:tabs>
        <w:spacing w:before="960" w:after="960"/>
      </w:pPr>
      <w:r>
        <w:tab/>
      </w:r>
      <w:r>
        <w:sym w:font="Wingdings" w:char="F022"/>
      </w:r>
      <w:r>
        <w:tab/>
      </w:r>
    </w:p>
    <w:p w:rsidR="001D2494" w:rsidRDefault="001D2494" w:rsidP="001D2494">
      <w:pPr>
        <w:pStyle w:val="1Mainheading"/>
      </w:pPr>
      <w:r>
        <w:t>Week 5 homework</w:t>
      </w:r>
    </w:p>
    <w:p w:rsidR="001D2494" w:rsidRDefault="001D2494" w:rsidP="001D2494">
      <w:pPr>
        <w:pStyle w:val="2Subheading"/>
      </w:pPr>
      <w:r>
        <w:t>Preparation for photosynthesis</w:t>
      </w:r>
    </w:p>
    <w:p w:rsidR="001D2494" w:rsidRDefault="001D2494" w:rsidP="001D2494">
      <w:pPr>
        <w:pStyle w:val="4Bodytext"/>
        <w:tabs>
          <w:tab w:val="clear" w:pos="1635"/>
        </w:tabs>
      </w:pPr>
      <w:r>
        <w:t>Choose one of the following tasks</w:t>
      </w:r>
    </w:p>
    <w:p w:rsidR="001D2494" w:rsidRDefault="001D2494" w:rsidP="001D2494">
      <w:pPr>
        <w:pStyle w:val="6Bulletpointlist"/>
        <w:tabs>
          <w:tab w:val="clear" w:pos="1635"/>
        </w:tabs>
      </w:pPr>
      <w:r>
        <w:t>Design a PowerPoint presentation which shows the substances that are involved in photosynthesis.  Use a maximum of six slides.</w:t>
      </w:r>
    </w:p>
    <w:p w:rsidR="001D2494" w:rsidRDefault="001D2494" w:rsidP="001D2494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</w:p>
    <w:p w:rsidR="001D2494" w:rsidRDefault="001D2494" w:rsidP="001D2494">
      <w:pPr>
        <w:pStyle w:val="6Bulletpointlist"/>
        <w:tabs>
          <w:tab w:val="clear" w:pos="1635"/>
        </w:tabs>
      </w:pPr>
      <w:r>
        <w:t>Design a PowerPoint presentation which describes the process of photosynthesis.  You are allowed to use mathematical symbols, three words only and a maximum of three slides.</w:t>
      </w:r>
    </w:p>
    <w:p w:rsidR="001D2494" w:rsidRDefault="001D2494" w:rsidP="001D2494">
      <w:pPr>
        <w:pStyle w:val="6Bulletpointlist"/>
        <w:numPr>
          <w:ilvl w:val="0"/>
          <w:numId w:val="0"/>
        </w:numPr>
        <w:tabs>
          <w:tab w:val="clear" w:pos="1635"/>
        </w:tabs>
        <w:ind w:left="1440"/>
      </w:pPr>
    </w:p>
    <w:p w:rsidR="001D2494" w:rsidRPr="00607E53" w:rsidRDefault="001D2494" w:rsidP="001D2494">
      <w:pPr>
        <w:pStyle w:val="6Bulletpointlist"/>
        <w:tabs>
          <w:tab w:val="clear" w:pos="1635"/>
        </w:tabs>
      </w:pPr>
      <w:r>
        <w:t>Design a PowerPoint presentation which explains photosynthesis cryptically.  Think of clues which Sherlock Holmes might decipher to give each part of the process.  Use a maximum of six slides.</w:t>
      </w:r>
    </w:p>
    <w:sectPr w:rsidR="001D2494" w:rsidRPr="00607E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A3" w:rsidRDefault="000F2BA3" w:rsidP="00A87DAA">
      <w:pPr>
        <w:spacing w:line="240" w:lineRule="auto"/>
      </w:pPr>
      <w:r>
        <w:separator/>
      </w:r>
    </w:p>
  </w:endnote>
  <w:endnote w:type="continuationSeparator" w:id="0">
    <w:p w:rsidR="000F2BA3" w:rsidRDefault="000F2BA3" w:rsidP="00A87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A3" w:rsidRPr="00D04E58" w:rsidRDefault="000F2BA3" w:rsidP="00A87DAA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 wp14:anchorId="55167FC7" wp14:editId="5B30CE15">
          <wp:simplePos x="0" y="0"/>
          <wp:positionH relativeFrom="column">
            <wp:posOffset>5057775</wp:posOffset>
          </wp:positionH>
          <wp:positionV relativeFrom="paragraph">
            <wp:posOffset>69215</wp:posOffset>
          </wp:positionV>
          <wp:extent cx="1229995" cy="715010"/>
          <wp:effectExtent l="0" t="0" r="8255" b="8890"/>
          <wp:wrapNone/>
          <wp:docPr id="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66B9A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66B9A">
      <w:rPr>
        <w:rFonts w:ascii="Arial" w:hAnsi="Arial" w:cs="Arial"/>
        <w:bCs/>
        <w:noProof/>
        <w:sz w:val="14"/>
        <w:szCs w:val="16"/>
      </w:rPr>
      <w:t>6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0F2BA3" w:rsidRPr="00A87DAA" w:rsidRDefault="000F2BA3" w:rsidP="00A87DAA">
    <w:pPr>
      <w:pStyle w:val="Footer"/>
      <w:tabs>
        <w:tab w:val="clear" w:pos="4513"/>
        <w:tab w:val="clear" w:pos="9026"/>
        <w:tab w:val="left" w:pos="6300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A3" w:rsidRPr="00D04E58" w:rsidRDefault="000F2BA3" w:rsidP="00A87DAA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66B9A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66B9A">
      <w:rPr>
        <w:rFonts w:ascii="Arial" w:hAnsi="Arial" w:cs="Arial"/>
        <w:bCs/>
        <w:noProof/>
        <w:sz w:val="14"/>
        <w:szCs w:val="16"/>
      </w:rPr>
      <w:t>6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0F2BA3" w:rsidRPr="00A87DAA" w:rsidRDefault="000F2BA3" w:rsidP="00A87DAA">
    <w:pPr>
      <w:pStyle w:val="Footer"/>
      <w:tabs>
        <w:tab w:val="clear" w:pos="4513"/>
        <w:tab w:val="clear" w:pos="9026"/>
        <w:tab w:val="left" w:pos="6300"/>
      </w:tabs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A3" w:rsidRDefault="000F2BA3" w:rsidP="00A87DAA">
      <w:pPr>
        <w:spacing w:line="240" w:lineRule="auto"/>
      </w:pPr>
      <w:r>
        <w:separator/>
      </w:r>
    </w:p>
  </w:footnote>
  <w:footnote w:type="continuationSeparator" w:id="0">
    <w:p w:rsidR="000F2BA3" w:rsidRDefault="000F2BA3" w:rsidP="00A87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A3" w:rsidRPr="00A87DAA" w:rsidRDefault="000F2BA3" w:rsidP="00A87DAA">
    <w:pPr>
      <w:pStyle w:val="Header"/>
      <w:spacing w:after="480"/>
      <w:ind w:left="720"/>
      <w:jc w:val="right"/>
      <w:rPr>
        <w:rFonts w:ascii="Arial" w:hAnsi="Arial" w:cs="Arial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429356" wp14:editId="501B3F34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1933200" cy="565200"/>
          <wp:effectExtent l="0" t="0" r="0" b="6350"/>
          <wp:wrapTight wrapText="bothSides">
            <wp:wrapPolygon edited="0">
              <wp:start x="2555" y="0"/>
              <wp:lineTo x="0" y="4369"/>
              <wp:lineTo x="0" y="17474"/>
              <wp:lineTo x="2555" y="21115"/>
              <wp:lineTo x="4258" y="21115"/>
              <wp:lineTo x="21288" y="18202"/>
              <wp:lineTo x="21288" y="6553"/>
              <wp:lineTo x="4683" y="0"/>
              <wp:lineTo x="255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it_Science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 xml:space="preserve">5.1: </w:t>
    </w:r>
    <w:r w:rsidRPr="00607E53">
      <w:rPr>
        <w:rFonts w:ascii="Arial" w:hAnsi="Arial" w:cs="Arial"/>
        <w:sz w:val="28"/>
      </w:rPr>
      <w:t>The Bombardier beetle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A3" w:rsidRPr="00A87DAA" w:rsidRDefault="000F2BA3" w:rsidP="00A87DAA">
    <w:pPr>
      <w:pStyle w:val="Header"/>
      <w:spacing w:after="480"/>
      <w:ind w:left="72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5.1: </w:t>
    </w:r>
    <w:r w:rsidRPr="00607E53">
      <w:rPr>
        <w:rFonts w:ascii="Arial" w:hAnsi="Arial" w:cs="Arial"/>
        <w:sz w:val="28"/>
      </w:rPr>
      <w:t>The Bombardier beetle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F8B"/>
    <w:multiLevelType w:val="hybridMultilevel"/>
    <w:tmpl w:val="CF0ED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84815"/>
    <w:multiLevelType w:val="hybridMultilevel"/>
    <w:tmpl w:val="F70C269E"/>
    <w:lvl w:ilvl="0" w:tplc="3AE854C4">
      <w:start w:val="1"/>
      <w:numFmt w:val="decimal"/>
      <w:pStyle w:val="5Numberedlist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80CC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30652D2">
      <w:start w:val="1"/>
      <w:numFmt w:val="lowerLetter"/>
      <w:pStyle w:val="7Letteredlist"/>
      <w:lvlText w:val="%3."/>
      <w:lvlJc w:val="left"/>
      <w:pPr>
        <w:ind w:left="2160" w:hanging="180"/>
      </w:pPr>
      <w:rPr>
        <w:b/>
        <w:color w:val="0080CC"/>
      </w:rPr>
    </w:lvl>
    <w:lvl w:ilvl="3" w:tplc="06C4F626"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13E51"/>
    <w:multiLevelType w:val="hybridMultilevel"/>
    <w:tmpl w:val="9F6EE786"/>
    <w:lvl w:ilvl="0" w:tplc="A0102C7C">
      <w:start w:val="1"/>
      <w:numFmt w:val="bullet"/>
      <w:pStyle w:val="6Bulletpointlist"/>
      <w:lvlText w:val=""/>
      <w:lvlJc w:val="left"/>
      <w:pPr>
        <w:ind w:left="1440" w:hanging="360"/>
      </w:pPr>
      <w:rPr>
        <w:rFonts w:ascii="Symbol" w:hAnsi="Symbol" w:hint="default"/>
        <w:b/>
        <w:color w:val="0080C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AA"/>
    <w:rsid w:val="000415F5"/>
    <w:rsid w:val="00066B9A"/>
    <w:rsid w:val="000D2243"/>
    <w:rsid w:val="000F2BA3"/>
    <w:rsid w:val="001D2494"/>
    <w:rsid w:val="002A6F22"/>
    <w:rsid w:val="002E58FC"/>
    <w:rsid w:val="0059452D"/>
    <w:rsid w:val="005C2EBB"/>
    <w:rsid w:val="00607E53"/>
    <w:rsid w:val="006C0297"/>
    <w:rsid w:val="00771E96"/>
    <w:rsid w:val="00796A23"/>
    <w:rsid w:val="00843822"/>
    <w:rsid w:val="00A87DAA"/>
    <w:rsid w:val="00AB45DE"/>
    <w:rsid w:val="00AE4CD1"/>
    <w:rsid w:val="00B13999"/>
    <w:rsid w:val="00B22883"/>
    <w:rsid w:val="00C32979"/>
    <w:rsid w:val="00D21505"/>
    <w:rsid w:val="00D24279"/>
    <w:rsid w:val="00E13A52"/>
    <w:rsid w:val="00E61F4F"/>
    <w:rsid w:val="00E6564F"/>
    <w:rsid w:val="00F6109F"/>
    <w:rsid w:val="00FA1937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ADBE5-2105-4DFF-8DBD-E0B0314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7DAA"/>
    <w:pPr>
      <w:spacing w:after="0" w:line="276" w:lineRule="auto"/>
    </w:pPr>
    <w:rPr>
      <w:rFonts w:ascii="Trebuchet MS" w:eastAsia="Trebuchet MS" w:hAnsi="Trebuchet MS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59452D"/>
    <w:rPr>
      <w:sz w:val="24"/>
      <w:szCs w:val="36"/>
    </w:rPr>
  </w:style>
  <w:style w:type="character" w:customStyle="1" w:styleId="TeachitnormalChar">
    <w:name w:val="Teachit normal Char"/>
    <w:basedOn w:val="DefaultParagraphFont"/>
    <w:link w:val="Teachitnormal"/>
    <w:rsid w:val="0059452D"/>
    <w:rPr>
      <w:rFonts w:ascii="Trebuchet MS" w:hAnsi="Trebuchet MS"/>
      <w:sz w:val="24"/>
      <w:szCs w:val="36"/>
    </w:rPr>
  </w:style>
  <w:style w:type="paragraph" w:styleId="ListParagraph">
    <w:name w:val="List Paragraph"/>
    <w:basedOn w:val="Normal"/>
    <w:link w:val="ListParagraphChar"/>
    <w:uiPriority w:val="34"/>
    <w:rsid w:val="00A87DAA"/>
    <w:pPr>
      <w:ind w:left="720"/>
      <w:contextualSpacing/>
    </w:pPr>
  </w:style>
  <w:style w:type="table" w:styleId="TableGrid">
    <w:name w:val="Table Grid"/>
    <w:basedOn w:val="TableNormal"/>
    <w:uiPriority w:val="39"/>
    <w:rsid w:val="00A87DAA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Mainheading">
    <w:name w:val="1 Main heading"/>
    <w:basedOn w:val="Normal"/>
    <w:link w:val="1MainheadingChar"/>
    <w:qFormat/>
    <w:rsid w:val="00A87DAA"/>
    <w:pPr>
      <w:tabs>
        <w:tab w:val="left" w:pos="1635"/>
      </w:tabs>
      <w:spacing w:after="120" w:line="240" w:lineRule="auto"/>
    </w:pPr>
    <w:rPr>
      <w:b/>
      <w:color w:val="45807F"/>
      <w:sz w:val="40"/>
    </w:rPr>
  </w:style>
  <w:style w:type="paragraph" w:customStyle="1" w:styleId="2Subheading">
    <w:name w:val="2 Subheading"/>
    <w:basedOn w:val="Normal"/>
    <w:link w:val="2SubheadingChar"/>
    <w:qFormat/>
    <w:rsid w:val="00A87DAA"/>
    <w:pPr>
      <w:tabs>
        <w:tab w:val="left" w:pos="1635"/>
      </w:tabs>
      <w:spacing w:after="240" w:line="240" w:lineRule="auto"/>
    </w:pPr>
    <w:rPr>
      <w:b/>
      <w:color w:val="0064A2"/>
      <w:sz w:val="32"/>
    </w:rPr>
  </w:style>
  <w:style w:type="character" w:customStyle="1" w:styleId="1MainheadingChar">
    <w:name w:val="1 Main heading Char"/>
    <w:basedOn w:val="DefaultParagraphFont"/>
    <w:link w:val="1Mainheading"/>
    <w:rsid w:val="00A87DAA"/>
    <w:rPr>
      <w:rFonts w:ascii="Trebuchet MS" w:eastAsia="Trebuchet MS" w:hAnsi="Trebuchet MS" w:cs="Times New Roman"/>
      <w:b/>
      <w:color w:val="45807F"/>
      <w:sz w:val="40"/>
      <w:szCs w:val="28"/>
    </w:rPr>
  </w:style>
  <w:style w:type="paragraph" w:customStyle="1" w:styleId="3Sectionheading">
    <w:name w:val="3 Section heading"/>
    <w:basedOn w:val="Normal"/>
    <w:link w:val="3SectionheadingChar"/>
    <w:qFormat/>
    <w:rsid w:val="00A87DAA"/>
    <w:pPr>
      <w:shd w:val="clear" w:color="auto" w:fill="DCECEC"/>
      <w:tabs>
        <w:tab w:val="left" w:pos="1635"/>
      </w:tabs>
      <w:spacing w:before="240" w:after="240"/>
    </w:pPr>
    <w:rPr>
      <w:b/>
      <w:color w:val="auto"/>
      <w:sz w:val="28"/>
    </w:rPr>
  </w:style>
  <w:style w:type="character" w:customStyle="1" w:styleId="2SubheadingChar">
    <w:name w:val="2 Subheading Char"/>
    <w:basedOn w:val="DefaultParagraphFont"/>
    <w:link w:val="2Subheading"/>
    <w:rsid w:val="00A87DAA"/>
    <w:rPr>
      <w:rFonts w:ascii="Trebuchet MS" w:eastAsia="Trebuchet MS" w:hAnsi="Trebuchet MS" w:cs="Times New Roman"/>
      <w:b/>
      <w:color w:val="0064A2"/>
      <w:sz w:val="32"/>
      <w:szCs w:val="28"/>
    </w:rPr>
  </w:style>
  <w:style w:type="paragraph" w:customStyle="1" w:styleId="4Bodytext">
    <w:name w:val="4 Body text"/>
    <w:basedOn w:val="Normal"/>
    <w:link w:val="4BodytextChar"/>
    <w:qFormat/>
    <w:rsid w:val="00A87DAA"/>
    <w:pPr>
      <w:tabs>
        <w:tab w:val="left" w:pos="1635"/>
      </w:tabs>
      <w:spacing w:after="120"/>
    </w:pPr>
    <w:rPr>
      <w:sz w:val="24"/>
    </w:rPr>
  </w:style>
  <w:style w:type="character" w:customStyle="1" w:styleId="3SectionheadingChar">
    <w:name w:val="3 Section heading Char"/>
    <w:basedOn w:val="DefaultParagraphFont"/>
    <w:link w:val="3Sectionheading"/>
    <w:rsid w:val="00A87DAA"/>
    <w:rPr>
      <w:rFonts w:ascii="Trebuchet MS" w:eastAsia="Trebuchet MS" w:hAnsi="Trebuchet MS" w:cs="Times New Roman"/>
      <w:b/>
      <w:sz w:val="28"/>
      <w:szCs w:val="28"/>
      <w:shd w:val="clear" w:color="auto" w:fill="DCECEC"/>
    </w:rPr>
  </w:style>
  <w:style w:type="paragraph" w:customStyle="1" w:styleId="5Numberedlist">
    <w:name w:val="5 Numbered list"/>
    <w:basedOn w:val="ListParagraph"/>
    <w:link w:val="5NumberedlistChar"/>
    <w:qFormat/>
    <w:rsid w:val="00A87DAA"/>
    <w:pPr>
      <w:numPr>
        <w:numId w:val="1"/>
      </w:numPr>
      <w:tabs>
        <w:tab w:val="left" w:pos="1635"/>
      </w:tabs>
      <w:spacing w:before="240" w:after="120" w:line="240" w:lineRule="auto"/>
    </w:pPr>
    <w:rPr>
      <w:b/>
      <w:color w:val="0080CC"/>
      <w:sz w:val="24"/>
    </w:rPr>
  </w:style>
  <w:style w:type="character" w:customStyle="1" w:styleId="4BodytextChar">
    <w:name w:val="4 Body text Char"/>
    <w:basedOn w:val="DefaultParagraphFont"/>
    <w:link w:val="4Bodytext"/>
    <w:rsid w:val="00A87DAA"/>
    <w:rPr>
      <w:rFonts w:ascii="Trebuchet MS" w:eastAsia="Trebuchet MS" w:hAnsi="Trebuchet MS" w:cs="Times New Roman"/>
      <w:color w:val="000000"/>
      <w:sz w:val="24"/>
      <w:szCs w:val="28"/>
    </w:rPr>
  </w:style>
  <w:style w:type="paragraph" w:customStyle="1" w:styleId="6Bulletpointlist">
    <w:name w:val="6 Bullet point list"/>
    <w:basedOn w:val="ListParagraph"/>
    <w:link w:val="6BulletpointlistChar"/>
    <w:qFormat/>
    <w:rsid w:val="00A87DAA"/>
    <w:pPr>
      <w:numPr>
        <w:numId w:val="2"/>
      </w:numPr>
      <w:tabs>
        <w:tab w:val="left" w:pos="1635"/>
      </w:tabs>
      <w:spacing w:after="240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7DAA"/>
    <w:rPr>
      <w:rFonts w:ascii="Trebuchet MS" w:eastAsia="Trebuchet MS" w:hAnsi="Trebuchet MS" w:cs="Times New Roman"/>
      <w:color w:val="000000"/>
      <w:szCs w:val="28"/>
    </w:rPr>
  </w:style>
  <w:style w:type="character" w:customStyle="1" w:styleId="5NumberedlistChar">
    <w:name w:val="5 Numbered list Char"/>
    <w:basedOn w:val="ListParagraphChar"/>
    <w:link w:val="5Numberedlist"/>
    <w:rsid w:val="00A87DAA"/>
    <w:rPr>
      <w:rFonts w:ascii="Trebuchet MS" w:eastAsia="Trebuchet MS" w:hAnsi="Trebuchet MS" w:cs="Times New Roman"/>
      <w:b/>
      <w:color w:val="0080CC"/>
      <w:sz w:val="24"/>
      <w:szCs w:val="28"/>
    </w:rPr>
  </w:style>
  <w:style w:type="paragraph" w:customStyle="1" w:styleId="7Letteredlist">
    <w:name w:val="7 Lettered list"/>
    <w:basedOn w:val="ListParagraph"/>
    <w:qFormat/>
    <w:rsid w:val="00A87DAA"/>
    <w:pPr>
      <w:numPr>
        <w:ilvl w:val="2"/>
        <w:numId w:val="1"/>
      </w:numPr>
      <w:spacing w:after="120"/>
      <w:ind w:hanging="181"/>
    </w:pPr>
    <w:rPr>
      <w:sz w:val="24"/>
    </w:rPr>
  </w:style>
  <w:style w:type="character" w:customStyle="1" w:styleId="6BulletpointlistChar">
    <w:name w:val="6 Bullet point list Char"/>
    <w:basedOn w:val="ListParagraphChar"/>
    <w:link w:val="6Bulletpointlist"/>
    <w:rsid w:val="00A87DAA"/>
    <w:rPr>
      <w:rFonts w:ascii="Trebuchet MS" w:eastAsia="Trebuchet MS" w:hAnsi="Trebuchet MS" w:cs="Times New Roman"/>
      <w:color w:val="000000"/>
      <w:sz w:val="24"/>
      <w:szCs w:val="28"/>
    </w:rPr>
  </w:style>
  <w:style w:type="paragraph" w:customStyle="1" w:styleId="8Highlightedsection">
    <w:name w:val="8 Highlighted section"/>
    <w:basedOn w:val="Normal"/>
    <w:link w:val="8HighlightedsectionChar"/>
    <w:qFormat/>
    <w:rsid w:val="00A87DAA"/>
    <w:pPr>
      <w:shd w:val="clear" w:color="auto" w:fill="DDF2FF"/>
      <w:spacing w:after="240"/>
      <w:ind w:left="363"/>
    </w:pPr>
    <w:rPr>
      <w:b/>
      <w:color w:val="63AAAA"/>
      <w:sz w:val="24"/>
    </w:rPr>
  </w:style>
  <w:style w:type="paragraph" w:customStyle="1" w:styleId="9Hyperlink">
    <w:name w:val="9 Hyperlink"/>
    <w:basedOn w:val="Normal"/>
    <w:link w:val="9HyperlinkChar"/>
    <w:qFormat/>
    <w:rsid w:val="00A87DAA"/>
    <w:pPr>
      <w:tabs>
        <w:tab w:val="left" w:pos="1635"/>
      </w:tabs>
    </w:pPr>
    <w:rPr>
      <w:color w:val="45807F"/>
      <w:sz w:val="24"/>
      <w:u w:val="single"/>
    </w:rPr>
  </w:style>
  <w:style w:type="character" w:customStyle="1" w:styleId="8HighlightedsectionChar">
    <w:name w:val="8 Highlighted section Char"/>
    <w:basedOn w:val="DefaultParagraphFont"/>
    <w:link w:val="8Highlightedsection"/>
    <w:rsid w:val="00A87DAA"/>
    <w:rPr>
      <w:rFonts w:ascii="Trebuchet MS" w:eastAsia="Trebuchet MS" w:hAnsi="Trebuchet MS" w:cs="Times New Roman"/>
      <w:b/>
      <w:color w:val="63AAAA"/>
      <w:sz w:val="24"/>
      <w:szCs w:val="28"/>
      <w:shd w:val="clear" w:color="auto" w:fill="DDF2FF"/>
    </w:rPr>
  </w:style>
  <w:style w:type="character" w:customStyle="1" w:styleId="9HyperlinkChar">
    <w:name w:val="9 Hyperlink Char"/>
    <w:basedOn w:val="DefaultParagraphFont"/>
    <w:link w:val="9Hyperlink"/>
    <w:rsid w:val="00A87DAA"/>
    <w:rPr>
      <w:rFonts w:ascii="Trebuchet MS" w:eastAsia="Trebuchet MS" w:hAnsi="Trebuchet MS" w:cs="Times New Roman"/>
      <w:color w:val="45807F"/>
      <w:sz w:val="24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D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AA"/>
    <w:rPr>
      <w:rFonts w:ascii="Trebuchet MS" w:eastAsia="Trebuchet MS" w:hAnsi="Trebuchet MS" w:cs="Times New Roman"/>
      <w:color w:val="000000"/>
      <w:szCs w:val="28"/>
    </w:rPr>
  </w:style>
  <w:style w:type="paragraph" w:styleId="Footer">
    <w:name w:val="footer"/>
    <w:basedOn w:val="Normal"/>
    <w:link w:val="FooterChar"/>
    <w:uiPriority w:val="99"/>
    <w:unhideWhenUsed/>
    <w:rsid w:val="00A87D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AA"/>
    <w:rPr>
      <w:rFonts w:ascii="Trebuchet MS" w:eastAsia="Trebuchet MS" w:hAnsi="Trebuchet MS" w:cs="Times New Roman"/>
      <w:color w:val="000000"/>
      <w:szCs w:val="28"/>
    </w:rPr>
  </w:style>
  <w:style w:type="character" w:styleId="Hyperlink">
    <w:name w:val="Hyperlink"/>
    <w:basedOn w:val="DefaultParagraphFont"/>
    <w:uiPriority w:val="99"/>
    <w:unhideWhenUsed/>
    <w:rsid w:val="005C2EBB"/>
    <w:rPr>
      <w:color w:val="63AA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79"/>
    <w:rPr>
      <w:rFonts w:ascii="Tahoma" w:eastAsia="Trebuchet MS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58FC"/>
    <w:rPr>
      <w:color w:val="0080C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oyalsociety.org/policy/projects/leading-way-diversity/inspiring-scientists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bc.co.uk/programmes/b015sqc7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pendent.co.uk/news/science/women-in-science-pioneers-blaze-path-for-others-1924794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sc.org/learn-chemistry/collections/faces-of-chemistry/inspirational-chemi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chit Sci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807F"/>
      </a:accent1>
      <a:accent2>
        <a:srgbClr val="0064A2"/>
      </a:accent2>
      <a:accent3>
        <a:srgbClr val="DCECEC"/>
      </a:accent3>
      <a:accent4>
        <a:srgbClr val="0080CC"/>
      </a:accent4>
      <a:accent5>
        <a:srgbClr val="45807F"/>
      </a:accent5>
      <a:accent6>
        <a:srgbClr val="DDF2FF"/>
      </a:accent6>
      <a:hlink>
        <a:srgbClr val="63AAAA"/>
      </a:hlink>
      <a:folHlink>
        <a:srgbClr val="0080CC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C63667F1</Template>
  <TotalTime>184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</dc:creator>
  <cp:keywords/>
  <dc:description/>
  <cp:lastModifiedBy>Fran Hamilton</cp:lastModifiedBy>
  <cp:revision>15</cp:revision>
  <cp:lastPrinted>2015-05-06T10:32:00Z</cp:lastPrinted>
  <dcterms:created xsi:type="dcterms:W3CDTF">2015-04-28T10:19:00Z</dcterms:created>
  <dcterms:modified xsi:type="dcterms:W3CDTF">2015-05-18T16:10:00Z</dcterms:modified>
</cp:coreProperties>
</file>